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jc w:val="center"/>
        <w:rPr>
          <w:rFonts w:ascii="宋体" w:hAnsi="宋体" w:cs="宋体"/>
          <w:b/>
          <w:bCs/>
          <w:sz w:val="40"/>
          <w:szCs w:val="40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36"/>
          <w:szCs w:val="36"/>
        </w:rPr>
        <w:t>回执</w:t>
      </w:r>
    </w:p>
    <w:p>
      <w:pPr>
        <w:overflowPunct w:val="0"/>
        <w:ind w:firstLine="640" w:firstLineChars="200"/>
        <w:rPr>
          <w:rFonts w:eastAsia="仿宋_GB2312"/>
          <w:sz w:val="32"/>
          <w:szCs w:val="32"/>
        </w:rPr>
      </w:pPr>
    </w:p>
    <w:p>
      <w:pPr>
        <w:overflowPunct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华融汇通资产管理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有限公司</w:t>
      </w:r>
    </w:p>
    <w:p>
      <w:pPr>
        <w:overflowPunct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我公司将如期参加贵公司组织的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黑体"/>
          <w:kern w:val="2"/>
          <w:sz w:val="32"/>
          <w:szCs w:val="32"/>
          <w:highlight w:val="none"/>
          <w:u w:val="single"/>
          <w:lang w:val="en-US" w:eastAsia="zh-CN"/>
        </w:rPr>
        <w:t>关于选聘会务服务费用的项目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(项目编号：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 w:cs="仿宋_GB2312"/>
          <w:color w:val="000000"/>
          <w:sz w:val="32"/>
          <w:szCs w:val="32"/>
          <w:u w:val="single"/>
          <w:lang w:val="en-US" w:eastAsia="zh-CN"/>
        </w:rPr>
        <w:t>202309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)的竞争性磋商，遵守该项目要求，准时提交响应文件。</w:t>
      </w:r>
    </w:p>
    <w:p>
      <w:pPr>
        <w:overflowPunct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overflowPunct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overflowPunct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overflowPunct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overflowPunct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供应商签章：</w:t>
      </w:r>
    </w:p>
    <w:p>
      <w:pPr>
        <w:overflowPunct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联系人：</w:t>
      </w:r>
    </w:p>
    <w:p>
      <w:pPr>
        <w:overflowPunct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电  话：</w:t>
      </w:r>
    </w:p>
    <w:p>
      <w:pPr>
        <w:overflowPunct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日  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0C153B"/>
    <w:multiLevelType w:val="multilevel"/>
    <w:tmpl w:val="420C153B"/>
    <w:lvl w:ilvl="0" w:tentative="0">
      <w:start w:val="1"/>
      <w:numFmt w:val="decimal"/>
      <w:pStyle w:val="3"/>
      <w:lvlText w:val="%1."/>
      <w:lvlJc w:val="left"/>
      <w:pPr>
        <w:tabs>
          <w:tab w:val="left" w:pos="949"/>
        </w:tabs>
        <w:ind w:left="94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  <w:b w:val="0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659CF605000060B3" w:val=" "/>
  </w:docVars>
  <w:rsids>
    <w:rsidRoot w:val="52B403DB"/>
    <w:rsid w:val="3E220834"/>
    <w:rsid w:val="52B403DB"/>
    <w:rsid w:val="64CA5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hAnsi="Arial" w:eastAsia="黑体"/>
      <w:b/>
      <w:kern w:val="0"/>
      <w:sz w:val="30"/>
      <w:szCs w:val="20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样式1"/>
    <w:basedOn w:val="1"/>
    <w:qFormat/>
    <w:uiPriority w:val="0"/>
    <w:pPr>
      <w:numPr>
        <w:ilvl w:val="0"/>
        <w:numId w:val="1"/>
      </w:numPr>
      <w:adjustRightInd w:val="0"/>
      <w:textAlignment w:val="baseline"/>
    </w:pPr>
    <w:rPr>
      <w:rFonts w:ascii="宋体" w:hAnsi="宋体"/>
      <w:kern w:val="0"/>
      <w:szCs w:val="21"/>
    </w:rPr>
  </w:style>
  <w:style w:type="paragraph" w:styleId="4">
    <w:name w:val="annotation text"/>
    <w:basedOn w:val="1"/>
    <w:unhideWhenUsed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2024-01-02T01:41:00Z</dcterms:created>
  <dc:creator>吕芮</dc:creator>
  <cp:lastModifiedBy>董嫽</cp:lastModifiedBy>
  <dcterms:modified xsi:type="dcterms:W3CDTF">2024-01-09T07:30:17Z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89BBF44366DF4E3F93A4EC8A5D5EEFC4</vt:lpwstr>
  </property>
</Properties>
</file>